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75607" w14:textId="77777777" w:rsidR="0008706F" w:rsidRPr="00BD4DB8" w:rsidRDefault="0008706F" w:rsidP="0008706F">
      <w:pPr>
        <w:rPr>
          <w:sz w:val="24"/>
          <w:szCs w:val="24"/>
        </w:rPr>
      </w:pPr>
      <w:r w:rsidRPr="00BD4DB8">
        <w:rPr>
          <w:sz w:val="24"/>
          <w:szCs w:val="24"/>
        </w:rPr>
        <w:t>様式第２号（第７条関係）</w:t>
      </w:r>
    </w:p>
    <w:p w14:paraId="660C335E" w14:textId="77777777" w:rsidR="0008706F" w:rsidRDefault="0008706F" w:rsidP="0008706F">
      <w:pPr>
        <w:spacing w:after="120"/>
        <w:jc w:val="center"/>
        <w:rPr>
          <w:b/>
          <w:bCs/>
          <w:sz w:val="28"/>
          <w:szCs w:val="28"/>
        </w:rPr>
      </w:pPr>
      <w:r w:rsidRPr="00BD4DB8">
        <w:rPr>
          <w:b/>
          <w:bCs/>
          <w:sz w:val="28"/>
          <w:szCs w:val="28"/>
        </w:rPr>
        <w:t>誓　約　書</w:t>
      </w:r>
    </w:p>
    <w:p w14:paraId="7D1B7B68" w14:textId="77777777" w:rsidR="0008706F" w:rsidRPr="00BD4DB8" w:rsidRDefault="0008706F" w:rsidP="0008706F">
      <w:pPr>
        <w:spacing w:after="120"/>
        <w:rPr>
          <w:b/>
          <w:bCs/>
        </w:rPr>
      </w:pPr>
    </w:p>
    <w:p w14:paraId="225A31F4" w14:textId="77777777" w:rsidR="0008706F" w:rsidRDefault="0008706F" w:rsidP="0008706F">
      <w:pPr>
        <w:spacing w:line="400" w:lineRule="exact"/>
        <w:ind w:firstLineChars="100" w:firstLine="240"/>
        <w:jc w:val="both"/>
        <w:rPr>
          <w:sz w:val="24"/>
          <w:szCs w:val="24"/>
        </w:rPr>
      </w:pPr>
      <w:r>
        <w:rPr>
          <w:rFonts w:hint="eastAsia"/>
          <w:sz w:val="24"/>
        </w:rPr>
        <w:t>上ノ国町空き家活用対策事業費補助金</w:t>
      </w:r>
      <w:r w:rsidRPr="00BD4DB8">
        <w:rPr>
          <w:sz w:val="24"/>
          <w:szCs w:val="24"/>
        </w:rPr>
        <w:t>の申請にあたり、次のことについて誓約します。</w:t>
      </w:r>
    </w:p>
    <w:p w14:paraId="793B2A24" w14:textId="77777777" w:rsidR="0008706F" w:rsidRPr="00BD4DB8" w:rsidRDefault="0008706F" w:rsidP="0008706F">
      <w:pPr>
        <w:spacing w:line="400" w:lineRule="exact"/>
        <w:jc w:val="both"/>
        <w:rPr>
          <w:sz w:val="24"/>
          <w:szCs w:val="24"/>
        </w:rPr>
      </w:pPr>
    </w:p>
    <w:p w14:paraId="6DCC925F" w14:textId="77777777" w:rsidR="0008706F" w:rsidRPr="00BD4DB8" w:rsidRDefault="0008706F" w:rsidP="0008706F">
      <w:pPr>
        <w:spacing w:line="400" w:lineRule="exact"/>
        <w:jc w:val="both"/>
        <w:rPr>
          <w:sz w:val="24"/>
          <w:szCs w:val="24"/>
        </w:rPr>
      </w:pPr>
      <w:r>
        <w:rPr>
          <w:rFonts w:hint="eastAsia"/>
          <w:sz w:val="24"/>
          <w:szCs w:val="24"/>
        </w:rPr>
        <w:t xml:space="preserve">１　</w:t>
      </w:r>
      <w:r w:rsidRPr="00BD4DB8">
        <w:rPr>
          <w:sz w:val="24"/>
          <w:szCs w:val="24"/>
        </w:rPr>
        <w:t>対象となる空き家は、交付申請日に現に居住者又は利用者がいないこと。</w:t>
      </w:r>
    </w:p>
    <w:p w14:paraId="5C184AE9" w14:textId="77777777" w:rsidR="0008706F" w:rsidRPr="00BD4DB8" w:rsidRDefault="0008706F" w:rsidP="0008706F">
      <w:pPr>
        <w:spacing w:line="400" w:lineRule="exact"/>
        <w:jc w:val="both"/>
        <w:rPr>
          <w:sz w:val="24"/>
          <w:szCs w:val="24"/>
        </w:rPr>
      </w:pPr>
      <w:r>
        <w:rPr>
          <w:rFonts w:hint="eastAsia"/>
          <w:sz w:val="24"/>
          <w:szCs w:val="24"/>
        </w:rPr>
        <w:t xml:space="preserve">２　</w:t>
      </w:r>
      <w:r w:rsidRPr="00BD4DB8">
        <w:rPr>
          <w:sz w:val="24"/>
          <w:szCs w:val="24"/>
        </w:rPr>
        <w:t>地方税の滞納その他法令違反をしていないこと。</w:t>
      </w:r>
    </w:p>
    <w:p w14:paraId="2AFEA4FD" w14:textId="77777777" w:rsidR="0008706F" w:rsidRPr="00BD4DB8" w:rsidRDefault="0008706F" w:rsidP="0008706F">
      <w:pPr>
        <w:spacing w:line="400" w:lineRule="exact"/>
        <w:ind w:left="240" w:hangingChars="100" w:hanging="240"/>
        <w:jc w:val="both"/>
        <w:rPr>
          <w:sz w:val="24"/>
          <w:szCs w:val="24"/>
        </w:rPr>
      </w:pPr>
      <w:r>
        <w:rPr>
          <w:rFonts w:hint="eastAsia"/>
          <w:sz w:val="24"/>
          <w:szCs w:val="24"/>
        </w:rPr>
        <w:t xml:space="preserve">３　</w:t>
      </w:r>
      <w:r w:rsidRPr="00BD4DB8">
        <w:rPr>
          <w:sz w:val="24"/>
          <w:szCs w:val="24"/>
        </w:rPr>
        <w:t>暴力団員による不当な行為の防止等に関する法律（平成３年法律第77号）第２条第２号に規定する暴力団及び同条第６号に規定する暴力団員をその構成員としていないこと。</w:t>
      </w:r>
    </w:p>
    <w:p w14:paraId="060C374F" w14:textId="77777777" w:rsidR="0008706F" w:rsidRPr="00BD4DB8" w:rsidRDefault="0008706F" w:rsidP="0008706F">
      <w:pPr>
        <w:spacing w:line="400" w:lineRule="exact"/>
        <w:ind w:left="480" w:hangingChars="200" w:hanging="480"/>
        <w:jc w:val="both"/>
        <w:rPr>
          <w:sz w:val="24"/>
          <w:szCs w:val="24"/>
        </w:rPr>
      </w:pPr>
      <w:r>
        <w:rPr>
          <w:rFonts w:hint="eastAsia"/>
          <w:sz w:val="24"/>
          <w:szCs w:val="24"/>
        </w:rPr>
        <w:t xml:space="preserve">４　</w:t>
      </w:r>
      <w:r w:rsidRPr="00BD4DB8">
        <w:rPr>
          <w:sz w:val="24"/>
          <w:szCs w:val="24"/>
        </w:rPr>
        <w:t>宗教的活動や政治的活動及びこれらに類する活動を行うことを目的としていないこと。</w:t>
      </w:r>
    </w:p>
    <w:p w14:paraId="1DB28A6C" w14:textId="77777777" w:rsidR="0008706F" w:rsidRPr="00BD4DB8" w:rsidRDefault="0008706F" w:rsidP="0008706F">
      <w:pPr>
        <w:spacing w:line="400" w:lineRule="exact"/>
        <w:ind w:left="480" w:hangingChars="200" w:hanging="480"/>
        <w:jc w:val="both"/>
        <w:rPr>
          <w:sz w:val="24"/>
          <w:szCs w:val="24"/>
        </w:rPr>
      </w:pPr>
      <w:r>
        <w:rPr>
          <w:rFonts w:hint="eastAsia"/>
          <w:sz w:val="24"/>
          <w:szCs w:val="24"/>
        </w:rPr>
        <w:t xml:space="preserve">５　</w:t>
      </w:r>
      <w:r w:rsidRPr="00C519EE">
        <w:rPr>
          <w:sz w:val="24"/>
          <w:szCs w:val="24"/>
        </w:rPr>
        <w:t>対象空き家</w:t>
      </w:r>
      <w:r w:rsidRPr="00BD4DB8">
        <w:rPr>
          <w:sz w:val="24"/>
          <w:szCs w:val="24"/>
        </w:rPr>
        <w:t>は、</w:t>
      </w:r>
      <w:r>
        <w:rPr>
          <w:rFonts w:hint="eastAsia"/>
          <w:sz w:val="24"/>
          <w:szCs w:val="24"/>
        </w:rPr>
        <w:t>各種法令に違反しない改修を施すこと。</w:t>
      </w:r>
    </w:p>
    <w:p w14:paraId="657517F7" w14:textId="77777777" w:rsidR="0008706F" w:rsidRPr="00BD4DB8" w:rsidRDefault="0008706F" w:rsidP="0008706F">
      <w:pPr>
        <w:spacing w:line="400" w:lineRule="exact"/>
        <w:jc w:val="both"/>
        <w:rPr>
          <w:sz w:val="24"/>
          <w:szCs w:val="24"/>
        </w:rPr>
      </w:pPr>
      <w:r>
        <w:rPr>
          <w:rFonts w:hint="eastAsia"/>
          <w:sz w:val="24"/>
          <w:szCs w:val="24"/>
        </w:rPr>
        <w:t xml:space="preserve">６　</w:t>
      </w:r>
      <w:r w:rsidRPr="00BD4DB8">
        <w:rPr>
          <w:sz w:val="24"/>
          <w:szCs w:val="24"/>
        </w:rPr>
        <w:t>地域のコミュニティの維持・再生を目的とした活用をすること。</w:t>
      </w:r>
    </w:p>
    <w:p w14:paraId="58254A8D" w14:textId="77777777" w:rsidR="0008706F" w:rsidRPr="00BD4DB8" w:rsidRDefault="0008706F" w:rsidP="0008706F">
      <w:pPr>
        <w:spacing w:line="400" w:lineRule="exact"/>
        <w:ind w:left="240" w:hangingChars="100" w:hanging="240"/>
        <w:jc w:val="both"/>
        <w:rPr>
          <w:sz w:val="24"/>
          <w:szCs w:val="24"/>
        </w:rPr>
      </w:pPr>
      <w:r>
        <w:rPr>
          <w:rFonts w:hint="eastAsia"/>
          <w:sz w:val="24"/>
          <w:szCs w:val="24"/>
        </w:rPr>
        <w:t xml:space="preserve">７　</w:t>
      </w:r>
      <w:r w:rsidRPr="00BD4DB8">
        <w:rPr>
          <w:sz w:val="24"/>
          <w:szCs w:val="24"/>
        </w:rPr>
        <w:t>ホームページへの掲載等、町の広報において事例として紹介することについて了承すること。</w:t>
      </w:r>
    </w:p>
    <w:p w14:paraId="29A9EBAD" w14:textId="77777777" w:rsidR="0008706F" w:rsidRPr="00BD4DB8" w:rsidRDefault="0008706F" w:rsidP="0008706F">
      <w:pPr>
        <w:spacing w:line="400" w:lineRule="exact"/>
        <w:ind w:left="240" w:hangingChars="100" w:hanging="240"/>
        <w:jc w:val="both"/>
        <w:rPr>
          <w:sz w:val="24"/>
          <w:szCs w:val="24"/>
        </w:rPr>
      </w:pPr>
      <w:r>
        <w:rPr>
          <w:rFonts w:hint="eastAsia"/>
          <w:sz w:val="24"/>
          <w:szCs w:val="24"/>
        </w:rPr>
        <w:t xml:space="preserve">８　</w:t>
      </w:r>
      <w:r w:rsidRPr="00BD4DB8">
        <w:rPr>
          <w:sz w:val="24"/>
          <w:szCs w:val="24"/>
        </w:rPr>
        <w:t>補助金の交付を受けた日から10年を経過するまでは、</w:t>
      </w:r>
      <w:r>
        <w:rPr>
          <w:rFonts w:hint="eastAsia"/>
          <w:sz w:val="24"/>
        </w:rPr>
        <w:t>地域の活性化を図るため、地域コミュニティの維持及び再生を目的とした第３条各号の用途のいずれかに継続して活用すること</w:t>
      </w:r>
      <w:r w:rsidRPr="00BD4DB8">
        <w:rPr>
          <w:sz w:val="24"/>
          <w:szCs w:val="24"/>
        </w:rPr>
        <w:t>。</w:t>
      </w:r>
    </w:p>
    <w:p w14:paraId="76C30743" w14:textId="77777777" w:rsidR="0008706F" w:rsidRPr="00BD4DB8" w:rsidRDefault="0008706F" w:rsidP="0008706F">
      <w:pPr>
        <w:spacing w:line="400" w:lineRule="exact"/>
        <w:ind w:left="240" w:hangingChars="100" w:hanging="240"/>
        <w:jc w:val="both"/>
        <w:rPr>
          <w:sz w:val="24"/>
          <w:szCs w:val="24"/>
        </w:rPr>
      </w:pPr>
      <w:r>
        <w:rPr>
          <w:rFonts w:hint="eastAsia"/>
          <w:sz w:val="24"/>
          <w:szCs w:val="24"/>
        </w:rPr>
        <w:t xml:space="preserve">９　</w:t>
      </w:r>
      <w:r w:rsidRPr="00BD4DB8">
        <w:rPr>
          <w:sz w:val="24"/>
          <w:szCs w:val="24"/>
        </w:rPr>
        <w:t>補助金の交付を受けた日から10年を経過する前に、</w:t>
      </w:r>
      <w:r>
        <w:rPr>
          <w:rFonts w:hint="eastAsia"/>
          <w:sz w:val="24"/>
          <w:szCs w:val="24"/>
        </w:rPr>
        <w:t>補助</w:t>
      </w:r>
      <w:r w:rsidRPr="00BD4DB8">
        <w:rPr>
          <w:sz w:val="24"/>
          <w:szCs w:val="24"/>
        </w:rPr>
        <w:t>事業に係る工事を行った部分について著しい改修等を行わないこと。</w:t>
      </w:r>
    </w:p>
    <w:p w14:paraId="32FA971E" w14:textId="77777777" w:rsidR="0008706F" w:rsidRPr="00BD4DB8" w:rsidRDefault="0008706F" w:rsidP="0008706F">
      <w:pPr>
        <w:spacing w:line="400" w:lineRule="exact"/>
        <w:ind w:left="240" w:hangingChars="100" w:hanging="240"/>
        <w:jc w:val="both"/>
        <w:rPr>
          <w:sz w:val="24"/>
          <w:szCs w:val="24"/>
        </w:rPr>
      </w:pPr>
      <w:r>
        <w:rPr>
          <w:rFonts w:hint="eastAsia"/>
          <w:sz w:val="24"/>
          <w:szCs w:val="24"/>
        </w:rPr>
        <w:t xml:space="preserve">10　</w:t>
      </w:r>
      <w:r w:rsidRPr="00BD4DB8">
        <w:rPr>
          <w:sz w:val="24"/>
          <w:szCs w:val="24"/>
        </w:rPr>
        <w:t>補助金の交付を受けた日から10年を経過する前に、</w:t>
      </w:r>
      <w:r>
        <w:rPr>
          <w:rFonts w:hint="eastAsia"/>
          <w:sz w:val="24"/>
          <w:szCs w:val="24"/>
        </w:rPr>
        <w:t>補助</w:t>
      </w:r>
      <w:r w:rsidRPr="00BD4DB8">
        <w:rPr>
          <w:sz w:val="24"/>
          <w:szCs w:val="24"/>
        </w:rPr>
        <w:t>事業を行った空き家を売却する場合は、当該売却の日から対象事業の完了後10年を経過するまでの期間について、譲り受ける</w:t>
      </w:r>
      <w:r w:rsidRPr="00C519EE">
        <w:rPr>
          <w:rFonts w:hint="eastAsia"/>
          <w:sz w:val="24"/>
          <w:szCs w:val="24"/>
        </w:rPr>
        <w:t>もの</w:t>
      </w:r>
      <w:r w:rsidRPr="00BD4DB8">
        <w:rPr>
          <w:sz w:val="24"/>
          <w:szCs w:val="24"/>
        </w:rPr>
        <w:t>が８及び９を遵守する旨を</w:t>
      </w:r>
      <w:r>
        <w:rPr>
          <w:rFonts w:hint="eastAsia"/>
          <w:sz w:val="24"/>
          <w:szCs w:val="24"/>
        </w:rPr>
        <w:t>譲渡</w:t>
      </w:r>
      <w:r w:rsidRPr="00BD4DB8">
        <w:rPr>
          <w:sz w:val="24"/>
          <w:szCs w:val="24"/>
        </w:rPr>
        <w:t>契約書等に明記すること。</w:t>
      </w:r>
    </w:p>
    <w:p w14:paraId="52842474" w14:textId="77777777" w:rsidR="0008706F" w:rsidRPr="00BD4DB8" w:rsidRDefault="0008706F" w:rsidP="0008706F">
      <w:pPr>
        <w:spacing w:line="400" w:lineRule="exact"/>
        <w:jc w:val="both"/>
        <w:rPr>
          <w:sz w:val="24"/>
          <w:szCs w:val="24"/>
        </w:rPr>
      </w:pPr>
      <w:r>
        <w:rPr>
          <w:rFonts w:hint="eastAsia"/>
          <w:sz w:val="24"/>
          <w:szCs w:val="24"/>
        </w:rPr>
        <w:t xml:space="preserve">11　</w:t>
      </w:r>
      <w:r w:rsidRPr="00BD4DB8">
        <w:rPr>
          <w:sz w:val="24"/>
          <w:szCs w:val="24"/>
        </w:rPr>
        <w:t>町が、町税</w:t>
      </w:r>
      <w:r>
        <w:rPr>
          <w:rFonts w:hint="eastAsia"/>
          <w:sz w:val="24"/>
          <w:szCs w:val="24"/>
        </w:rPr>
        <w:t>等</w:t>
      </w:r>
      <w:r w:rsidRPr="00BD4DB8">
        <w:rPr>
          <w:sz w:val="24"/>
          <w:szCs w:val="24"/>
        </w:rPr>
        <w:t>の</w:t>
      </w:r>
      <w:r>
        <w:rPr>
          <w:rFonts w:hint="eastAsia"/>
          <w:sz w:val="24"/>
          <w:szCs w:val="24"/>
        </w:rPr>
        <w:t>課税状況及び</w:t>
      </w:r>
      <w:r w:rsidRPr="00BD4DB8">
        <w:rPr>
          <w:sz w:val="24"/>
          <w:szCs w:val="24"/>
        </w:rPr>
        <w:t>納付状況について閲覧することに同意</w:t>
      </w:r>
      <w:r>
        <w:rPr>
          <w:rFonts w:hint="eastAsia"/>
          <w:sz w:val="24"/>
          <w:szCs w:val="24"/>
        </w:rPr>
        <w:t>すること</w:t>
      </w:r>
      <w:r w:rsidRPr="00BD4DB8">
        <w:rPr>
          <w:sz w:val="24"/>
          <w:szCs w:val="24"/>
        </w:rPr>
        <w:t>。</w:t>
      </w:r>
    </w:p>
    <w:p w14:paraId="327745B7" w14:textId="77777777" w:rsidR="0008706F" w:rsidRDefault="0008706F" w:rsidP="0008706F">
      <w:pPr>
        <w:jc w:val="both"/>
        <w:rPr>
          <w:sz w:val="24"/>
          <w:szCs w:val="24"/>
        </w:rPr>
      </w:pPr>
    </w:p>
    <w:p w14:paraId="24BA5393" w14:textId="77777777" w:rsidR="0008706F" w:rsidRDefault="0008706F" w:rsidP="0008706F">
      <w:pPr>
        <w:rPr>
          <w:sz w:val="24"/>
          <w:szCs w:val="24"/>
        </w:rPr>
      </w:pPr>
    </w:p>
    <w:p w14:paraId="1B24FCEE" w14:textId="77777777" w:rsidR="0008706F" w:rsidRPr="00BD4DB8" w:rsidRDefault="0008706F" w:rsidP="0008706F">
      <w:pPr>
        <w:rPr>
          <w:sz w:val="24"/>
          <w:szCs w:val="24"/>
        </w:rPr>
      </w:pPr>
      <w:r w:rsidRPr="00BD4DB8">
        <w:rPr>
          <w:sz w:val="24"/>
          <w:szCs w:val="24"/>
        </w:rPr>
        <w:t>上ノ国町長　様</w:t>
      </w:r>
    </w:p>
    <w:p w14:paraId="7507F7B8" w14:textId="77777777" w:rsidR="0008706F" w:rsidRDefault="0008706F" w:rsidP="0008706F">
      <w:pPr>
        <w:jc w:val="both"/>
        <w:rPr>
          <w:sz w:val="24"/>
          <w:szCs w:val="24"/>
        </w:rPr>
      </w:pPr>
    </w:p>
    <w:p w14:paraId="4DB75610" w14:textId="77777777" w:rsidR="0008706F" w:rsidRPr="00BD4DB8" w:rsidRDefault="0008706F" w:rsidP="0008706F">
      <w:pPr>
        <w:ind w:firstLineChars="400" w:firstLine="960"/>
        <w:jc w:val="both"/>
        <w:rPr>
          <w:sz w:val="24"/>
          <w:szCs w:val="24"/>
        </w:rPr>
      </w:pPr>
      <w:r w:rsidRPr="00BD4DB8">
        <w:rPr>
          <w:sz w:val="24"/>
          <w:szCs w:val="24"/>
        </w:rPr>
        <w:t>年　　月　　日</w:t>
      </w:r>
    </w:p>
    <w:p w14:paraId="0D6D8659" w14:textId="77777777" w:rsidR="0008706F" w:rsidRDefault="0008706F" w:rsidP="0008706F">
      <w:pPr>
        <w:jc w:val="both"/>
        <w:rPr>
          <w:sz w:val="24"/>
          <w:szCs w:val="24"/>
        </w:rPr>
      </w:pPr>
    </w:p>
    <w:p w14:paraId="3DC7B257" w14:textId="77777777" w:rsidR="0008706F" w:rsidRPr="00BD4DB8" w:rsidRDefault="0008706F" w:rsidP="0008706F">
      <w:pPr>
        <w:ind w:left="4962" w:hanging="1"/>
        <w:jc w:val="both"/>
        <w:rPr>
          <w:sz w:val="24"/>
          <w:szCs w:val="24"/>
        </w:rPr>
      </w:pPr>
      <w:r w:rsidRPr="00BD4DB8">
        <w:rPr>
          <w:sz w:val="24"/>
          <w:szCs w:val="24"/>
        </w:rPr>
        <w:t xml:space="preserve">申請者住所　　　　　　　　　　　　　　</w:t>
      </w:r>
      <w:r>
        <w:rPr>
          <w:rFonts w:hint="eastAsia"/>
          <w:sz w:val="24"/>
          <w:szCs w:val="24"/>
        </w:rPr>
        <w:t xml:space="preserve">　</w:t>
      </w:r>
    </w:p>
    <w:p w14:paraId="31117B50" w14:textId="77777777" w:rsidR="0008706F" w:rsidRPr="00BD4DB8" w:rsidRDefault="0008706F" w:rsidP="0008706F">
      <w:pPr>
        <w:ind w:left="4962" w:hanging="1"/>
        <w:jc w:val="both"/>
        <w:rPr>
          <w:sz w:val="24"/>
          <w:szCs w:val="24"/>
        </w:rPr>
      </w:pPr>
      <w:r w:rsidRPr="00BD4DB8">
        <w:rPr>
          <w:sz w:val="24"/>
          <w:szCs w:val="24"/>
        </w:rPr>
        <w:t xml:space="preserve">申請者名　　　　　　　　　　　　　　　</w:t>
      </w:r>
      <w:r>
        <w:rPr>
          <w:rFonts w:hint="eastAsia"/>
          <w:sz w:val="24"/>
          <w:szCs w:val="24"/>
        </w:rPr>
        <w:t xml:space="preserve">　</w:t>
      </w:r>
    </w:p>
    <w:p w14:paraId="06B47F63" w14:textId="77777777" w:rsidR="0008706F" w:rsidRDefault="0008706F" w:rsidP="0008706F">
      <w:pPr>
        <w:jc w:val="both"/>
        <w:rPr>
          <w:sz w:val="24"/>
          <w:szCs w:val="24"/>
        </w:rPr>
      </w:pPr>
    </w:p>
    <w:p w14:paraId="5587ABD7" w14:textId="77777777" w:rsidR="0008706F" w:rsidRDefault="0008706F" w:rsidP="0008706F">
      <w:pPr>
        <w:jc w:val="both"/>
        <w:rPr>
          <w:sz w:val="24"/>
          <w:szCs w:val="24"/>
        </w:rPr>
      </w:pPr>
    </w:p>
    <w:p w14:paraId="50D83DC2" w14:textId="77777777" w:rsidR="0008706F" w:rsidRDefault="0008706F" w:rsidP="0008706F">
      <w:pPr>
        <w:rPr>
          <w:sz w:val="24"/>
          <w:szCs w:val="24"/>
        </w:rPr>
      </w:pPr>
    </w:p>
    <w:p w14:paraId="12C60F79" w14:textId="77777777" w:rsidR="0008706F" w:rsidRDefault="0008706F" w:rsidP="0008706F">
      <w:pPr>
        <w:rPr>
          <w:sz w:val="24"/>
          <w:szCs w:val="24"/>
        </w:rPr>
      </w:pPr>
    </w:p>
    <w:p w14:paraId="534C602F" w14:textId="77777777" w:rsidR="0008706F" w:rsidRDefault="0008706F" w:rsidP="0008706F">
      <w:pPr>
        <w:rPr>
          <w:sz w:val="24"/>
          <w:szCs w:val="24"/>
        </w:rPr>
      </w:pPr>
    </w:p>
    <w:p w14:paraId="46E3FAD0" w14:textId="77777777" w:rsidR="00D74593" w:rsidRPr="0008706F" w:rsidRDefault="00D74593" w:rsidP="0008706F">
      <w:pPr>
        <w:rPr>
          <w:rFonts w:hint="eastAsia"/>
        </w:rPr>
      </w:pPr>
    </w:p>
    <w:sectPr w:rsidR="00D74593" w:rsidRPr="0008706F" w:rsidSect="00D74593">
      <w:pgSz w:w="11906" w:h="16838"/>
      <w:pgMar w:top="1021" w:right="1021" w:bottom="907" w:left="124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593"/>
    <w:rsid w:val="0008706F"/>
    <w:rsid w:val="004A3E30"/>
    <w:rsid w:val="008D1805"/>
    <w:rsid w:val="009B3448"/>
    <w:rsid w:val="00D745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E6DB70"/>
  <w15:chartTrackingRefBased/>
  <w15:docId w15:val="{BED37CB4-B032-4701-A83A-CEEB918A1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4593"/>
    <w:pPr>
      <w:widowControl w:val="0"/>
      <w:spacing w:after="0" w:line="240" w:lineRule="auto"/>
    </w:pPr>
    <w:rPr>
      <w:rFonts w:ascii="ＭＳ 明朝" w:eastAsia="ＭＳ 明朝" w:hAnsi="ＭＳ 明朝" w:cs="ＭＳ 明朝"/>
      <w:szCs w:val="22"/>
    </w:rPr>
  </w:style>
  <w:style w:type="paragraph" w:styleId="1">
    <w:name w:val="heading 1"/>
    <w:basedOn w:val="a"/>
    <w:next w:val="a"/>
    <w:link w:val="10"/>
    <w:uiPriority w:val="9"/>
    <w:qFormat/>
    <w:rsid w:val="00D74593"/>
    <w:pPr>
      <w:keepNext/>
      <w:keepLines/>
      <w:spacing w:before="280" w:after="80" w:line="259" w:lineRule="auto"/>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74593"/>
    <w:pPr>
      <w:keepNext/>
      <w:keepLines/>
      <w:spacing w:before="160" w:after="80" w:line="259" w:lineRule="auto"/>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74593"/>
    <w:pPr>
      <w:keepNext/>
      <w:keepLines/>
      <w:spacing w:before="160" w:after="80" w:line="259" w:lineRule="auto"/>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74593"/>
    <w:pPr>
      <w:keepNext/>
      <w:keepLines/>
      <w:spacing w:before="80" w:after="40" w:line="259" w:lineRule="auto"/>
      <w:outlineLvl w:val="3"/>
    </w:pPr>
    <w:rPr>
      <w:rFonts w:asciiTheme="majorHAnsi" w:eastAsiaTheme="majorEastAsia" w:hAnsiTheme="majorHAnsi" w:cstheme="majorBidi"/>
      <w:color w:val="000000" w:themeColor="text1"/>
      <w:szCs w:val="24"/>
    </w:rPr>
  </w:style>
  <w:style w:type="paragraph" w:styleId="5">
    <w:name w:val="heading 5"/>
    <w:basedOn w:val="a"/>
    <w:next w:val="a"/>
    <w:link w:val="50"/>
    <w:uiPriority w:val="9"/>
    <w:semiHidden/>
    <w:unhideWhenUsed/>
    <w:qFormat/>
    <w:rsid w:val="00D74593"/>
    <w:pPr>
      <w:keepNext/>
      <w:keepLines/>
      <w:spacing w:before="80" w:after="40" w:line="259" w:lineRule="auto"/>
      <w:ind w:leftChars="100" w:left="100"/>
      <w:outlineLvl w:val="4"/>
    </w:pPr>
    <w:rPr>
      <w:rFonts w:asciiTheme="majorHAnsi" w:eastAsiaTheme="majorEastAsia" w:hAnsiTheme="majorHAnsi" w:cstheme="majorBidi"/>
      <w:color w:val="000000" w:themeColor="text1"/>
      <w:szCs w:val="24"/>
    </w:rPr>
  </w:style>
  <w:style w:type="paragraph" w:styleId="6">
    <w:name w:val="heading 6"/>
    <w:basedOn w:val="a"/>
    <w:next w:val="a"/>
    <w:link w:val="60"/>
    <w:uiPriority w:val="9"/>
    <w:semiHidden/>
    <w:unhideWhenUsed/>
    <w:qFormat/>
    <w:rsid w:val="00D74593"/>
    <w:pPr>
      <w:keepNext/>
      <w:keepLines/>
      <w:spacing w:before="80" w:after="40" w:line="259" w:lineRule="auto"/>
      <w:ind w:leftChars="200" w:left="200"/>
      <w:outlineLvl w:val="5"/>
    </w:pPr>
    <w:rPr>
      <w:rFonts w:asciiTheme="majorHAnsi" w:eastAsiaTheme="majorEastAsia" w:hAnsiTheme="majorHAnsi" w:cstheme="majorBidi"/>
      <w:color w:val="000000" w:themeColor="text1"/>
      <w:szCs w:val="24"/>
    </w:rPr>
  </w:style>
  <w:style w:type="paragraph" w:styleId="7">
    <w:name w:val="heading 7"/>
    <w:basedOn w:val="a"/>
    <w:next w:val="a"/>
    <w:link w:val="70"/>
    <w:uiPriority w:val="9"/>
    <w:semiHidden/>
    <w:unhideWhenUsed/>
    <w:qFormat/>
    <w:rsid w:val="00D74593"/>
    <w:pPr>
      <w:keepNext/>
      <w:keepLines/>
      <w:spacing w:before="80" w:after="40" w:line="259" w:lineRule="auto"/>
      <w:ind w:leftChars="300" w:left="300"/>
      <w:outlineLvl w:val="6"/>
    </w:pPr>
    <w:rPr>
      <w:rFonts w:asciiTheme="majorHAnsi" w:eastAsiaTheme="majorEastAsia" w:hAnsiTheme="majorHAnsi" w:cstheme="majorBidi"/>
      <w:color w:val="000000" w:themeColor="text1"/>
      <w:szCs w:val="24"/>
    </w:rPr>
  </w:style>
  <w:style w:type="paragraph" w:styleId="8">
    <w:name w:val="heading 8"/>
    <w:basedOn w:val="a"/>
    <w:next w:val="a"/>
    <w:link w:val="80"/>
    <w:uiPriority w:val="9"/>
    <w:semiHidden/>
    <w:unhideWhenUsed/>
    <w:qFormat/>
    <w:rsid w:val="00D74593"/>
    <w:pPr>
      <w:keepNext/>
      <w:keepLines/>
      <w:spacing w:before="80" w:after="40" w:line="259" w:lineRule="auto"/>
      <w:ind w:leftChars="400" w:left="400"/>
      <w:outlineLvl w:val="7"/>
    </w:pPr>
    <w:rPr>
      <w:rFonts w:asciiTheme="majorHAnsi" w:eastAsiaTheme="majorEastAsia" w:hAnsiTheme="majorHAnsi" w:cstheme="majorBidi"/>
      <w:color w:val="000000" w:themeColor="text1"/>
      <w:szCs w:val="24"/>
    </w:rPr>
  </w:style>
  <w:style w:type="paragraph" w:styleId="9">
    <w:name w:val="heading 9"/>
    <w:basedOn w:val="a"/>
    <w:next w:val="a"/>
    <w:link w:val="90"/>
    <w:uiPriority w:val="9"/>
    <w:semiHidden/>
    <w:unhideWhenUsed/>
    <w:qFormat/>
    <w:rsid w:val="00D74593"/>
    <w:pPr>
      <w:keepNext/>
      <w:keepLines/>
      <w:spacing w:before="80" w:after="40" w:line="259" w:lineRule="auto"/>
      <w:ind w:leftChars="500" w:left="500"/>
      <w:outlineLvl w:val="8"/>
    </w:pPr>
    <w:rPr>
      <w:rFonts w:asciiTheme="majorHAnsi" w:eastAsiaTheme="majorEastAsia" w:hAnsiTheme="majorHAnsi" w:cstheme="majorBidi"/>
      <w:color w:val="000000" w:themeColor="text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7459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7459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7459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7459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7459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7459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7459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7459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7459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7459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745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593"/>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7459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74593"/>
    <w:pPr>
      <w:spacing w:before="160" w:after="160" w:line="259" w:lineRule="auto"/>
      <w:jc w:val="center"/>
    </w:pPr>
    <w:rPr>
      <w:rFonts w:asciiTheme="minorHAnsi" w:eastAsiaTheme="minorEastAsia" w:hAnsiTheme="minorHAnsi" w:cstheme="minorBidi"/>
      <w:i/>
      <w:iCs/>
      <w:color w:val="404040" w:themeColor="text1" w:themeTint="BF"/>
      <w:szCs w:val="24"/>
    </w:rPr>
  </w:style>
  <w:style w:type="character" w:customStyle="1" w:styleId="a8">
    <w:name w:val="引用文 (文字)"/>
    <w:basedOn w:val="a0"/>
    <w:link w:val="a7"/>
    <w:uiPriority w:val="29"/>
    <w:rsid w:val="00D74593"/>
    <w:rPr>
      <w:i/>
      <w:iCs/>
      <w:color w:val="404040" w:themeColor="text1" w:themeTint="BF"/>
    </w:rPr>
  </w:style>
  <w:style w:type="paragraph" w:styleId="a9">
    <w:name w:val="List Paragraph"/>
    <w:basedOn w:val="a"/>
    <w:uiPriority w:val="34"/>
    <w:qFormat/>
    <w:rsid w:val="00D74593"/>
    <w:pPr>
      <w:spacing w:after="160" w:line="259" w:lineRule="auto"/>
      <w:ind w:left="720"/>
      <w:contextualSpacing/>
    </w:pPr>
    <w:rPr>
      <w:rFonts w:asciiTheme="minorHAnsi" w:eastAsiaTheme="minorEastAsia" w:hAnsiTheme="minorHAnsi" w:cstheme="minorBidi"/>
      <w:szCs w:val="24"/>
    </w:rPr>
  </w:style>
  <w:style w:type="character" w:styleId="21">
    <w:name w:val="Intense Emphasis"/>
    <w:basedOn w:val="a0"/>
    <w:uiPriority w:val="21"/>
    <w:qFormat/>
    <w:rsid w:val="00D74593"/>
    <w:rPr>
      <w:i/>
      <w:iCs/>
      <w:color w:val="0F4761" w:themeColor="accent1" w:themeShade="BF"/>
    </w:rPr>
  </w:style>
  <w:style w:type="paragraph" w:styleId="22">
    <w:name w:val="Intense Quote"/>
    <w:basedOn w:val="a"/>
    <w:next w:val="a"/>
    <w:link w:val="23"/>
    <w:uiPriority w:val="30"/>
    <w:qFormat/>
    <w:rsid w:val="00D7459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Cs w:val="24"/>
    </w:rPr>
  </w:style>
  <w:style w:type="character" w:customStyle="1" w:styleId="23">
    <w:name w:val="引用文 2 (文字)"/>
    <w:basedOn w:val="a0"/>
    <w:link w:val="22"/>
    <w:uiPriority w:val="30"/>
    <w:rsid w:val="00D74593"/>
    <w:rPr>
      <w:i/>
      <w:iCs/>
      <w:color w:val="0F4761" w:themeColor="accent1" w:themeShade="BF"/>
    </w:rPr>
  </w:style>
  <w:style w:type="character" w:styleId="24">
    <w:name w:val="Intense Reference"/>
    <w:basedOn w:val="a0"/>
    <w:uiPriority w:val="32"/>
    <w:qFormat/>
    <w:rsid w:val="00D7459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107</Words>
  <Characters>612</Characters>
  <Application>Microsoft Office Word</Application>
  <DocSecurity>0</DocSecurity>
  <Lines>5</Lines>
  <Paragraphs>1</Paragraphs>
  <ScaleCrop>false</ScaleCrop>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熊谷 友良</dc:creator>
  <cp:keywords/>
  <dc:description/>
  <cp:lastModifiedBy>熊谷 友良</cp:lastModifiedBy>
  <cp:revision>2</cp:revision>
  <dcterms:created xsi:type="dcterms:W3CDTF">2026-08-27T05:12:00Z</dcterms:created>
  <dcterms:modified xsi:type="dcterms:W3CDTF">2026-08-27T05:12:00Z</dcterms:modified>
</cp:coreProperties>
</file>